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5C" w:rsidRPr="001B475C" w:rsidRDefault="001B475C" w:rsidP="001B475C">
      <w:pPr>
        <w:rPr>
          <w:rFonts w:ascii="Arial" w:hAnsi="Arial" w:cs="Arial"/>
          <w:sz w:val="24"/>
          <w:szCs w:val="24"/>
        </w:rPr>
      </w:pPr>
      <w:r w:rsidRPr="001B475C">
        <w:rPr>
          <w:rFonts w:ascii="Arial" w:hAnsi="Arial" w:cs="Arial"/>
          <w:sz w:val="24"/>
          <w:szCs w:val="24"/>
        </w:rPr>
        <w:t>Obtiene acreditación internacional la Licenciatura en Derecho de la UAT</w:t>
      </w:r>
    </w:p>
    <w:p w:rsidR="001B475C" w:rsidRPr="001B475C" w:rsidRDefault="001B475C" w:rsidP="001B475C">
      <w:pPr>
        <w:rPr>
          <w:rFonts w:ascii="Arial" w:hAnsi="Arial" w:cs="Arial"/>
          <w:sz w:val="24"/>
          <w:szCs w:val="24"/>
        </w:rPr>
      </w:pPr>
      <w:r w:rsidRPr="001B475C">
        <w:rPr>
          <w:rFonts w:ascii="Arial" w:hAnsi="Arial" w:cs="Arial"/>
          <w:sz w:val="24"/>
          <w:szCs w:val="24"/>
        </w:rPr>
        <w:t>Es la quinta institución mexicana reconocida por el IIDEA</w:t>
      </w:r>
    </w:p>
    <w:p w:rsidR="001B475C" w:rsidRPr="001B475C" w:rsidRDefault="001B475C" w:rsidP="001B475C">
      <w:pPr>
        <w:rPr>
          <w:rFonts w:ascii="Arial" w:hAnsi="Arial" w:cs="Arial"/>
          <w:sz w:val="24"/>
          <w:szCs w:val="24"/>
        </w:rPr>
      </w:pPr>
      <w:r>
        <w:rPr>
          <w:rFonts w:ascii="Arial" w:hAnsi="Arial" w:cs="Arial"/>
          <w:sz w:val="24"/>
          <w:szCs w:val="24"/>
        </w:rPr>
        <w:t>27</w:t>
      </w:r>
      <w:r w:rsidR="00C44842">
        <w:rPr>
          <w:rFonts w:ascii="Arial" w:hAnsi="Arial" w:cs="Arial"/>
          <w:sz w:val="24"/>
          <w:szCs w:val="24"/>
        </w:rPr>
        <w:t>/05/2018/TLAXCALA</w:t>
      </w:r>
    </w:p>
    <w:p w:rsidR="001B475C" w:rsidRPr="001B475C" w:rsidRDefault="001B475C" w:rsidP="001B475C">
      <w:pPr>
        <w:rPr>
          <w:rFonts w:ascii="Arial" w:hAnsi="Arial" w:cs="Arial"/>
          <w:sz w:val="24"/>
          <w:szCs w:val="24"/>
        </w:rPr>
      </w:pPr>
      <w:r w:rsidRPr="001B475C">
        <w:rPr>
          <w:rFonts w:ascii="Arial" w:hAnsi="Arial" w:cs="Arial"/>
          <w:sz w:val="24"/>
          <w:szCs w:val="24"/>
        </w:rPr>
        <w:t>El Mtro. Rubén Reyes Córdoba, Rector de la Universidad Autónoma de Tlaxcala (UAT), recibió la constancia de acreditación internacional de la Licenciatura en Derecho, que se imparte en la Facultad de Derecho, Ciencias Políticas y Criminología, de manos del Dr. Máximo Carvajal Contreras, Presidente del Instituto Internacional de Acreditación del Derecho, A.C. (IIDEA), en ceremonia celebrada en las instalaciones del Centro Cultural Universitario (CCU) en el marco de la clausura del “IV Congreso Internacional de Ciencias Jurídicas y Criminológicas: Los fines de la pena”.</w:t>
      </w:r>
    </w:p>
    <w:p w:rsidR="001B475C" w:rsidRPr="001B475C" w:rsidRDefault="001B475C" w:rsidP="001B475C">
      <w:pPr>
        <w:rPr>
          <w:rFonts w:ascii="Arial" w:hAnsi="Arial" w:cs="Arial"/>
          <w:sz w:val="24"/>
          <w:szCs w:val="24"/>
        </w:rPr>
      </w:pPr>
      <w:r w:rsidRPr="001B475C">
        <w:rPr>
          <w:rFonts w:ascii="Arial" w:hAnsi="Arial" w:cs="Arial"/>
          <w:sz w:val="24"/>
          <w:szCs w:val="24"/>
        </w:rPr>
        <w:t>Al dirigir su mensaje, el Mtro. Reyes Córdoba señaló que, la educación superior, ha sido el pilar en el mundo que ha propiciado la formación de individuos que marcan tendencia con su pensamiento y filosofía, y actualmente, uno de los propósitos que ocupa a todas las universidades es la visibilidad y la internacionalización.</w:t>
      </w:r>
    </w:p>
    <w:p w:rsidR="001B475C" w:rsidRPr="001B475C" w:rsidRDefault="001B475C" w:rsidP="001B475C">
      <w:pPr>
        <w:rPr>
          <w:rFonts w:ascii="Arial" w:hAnsi="Arial" w:cs="Arial"/>
          <w:sz w:val="24"/>
          <w:szCs w:val="24"/>
        </w:rPr>
      </w:pPr>
      <w:r w:rsidRPr="001B475C">
        <w:rPr>
          <w:rFonts w:ascii="Arial" w:hAnsi="Arial" w:cs="Arial"/>
          <w:sz w:val="24"/>
          <w:szCs w:val="24"/>
        </w:rPr>
        <w:t>La Autónoma de Tlaxcala, apuntó, al acreditar a nivel internacional la Licenciatura en Derecho con una vigencia de cinco años, da muestra fiel de su deber y lealtad hacia su misión y visión, a través de sus procesos docentes que conllevan un gran compromiso y una revisión constante de fortalezas y áreas de oportunidad en el contexto de la mejora continua.</w:t>
      </w:r>
    </w:p>
    <w:p w:rsidR="001B475C" w:rsidRPr="001B475C" w:rsidRDefault="001B475C" w:rsidP="001B475C">
      <w:pPr>
        <w:rPr>
          <w:rFonts w:ascii="Arial" w:hAnsi="Arial" w:cs="Arial"/>
          <w:sz w:val="24"/>
          <w:szCs w:val="24"/>
        </w:rPr>
      </w:pPr>
      <w:r w:rsidRPr="001B475C">
        <w:rPr>
          <w:rFonts w:ascii="Arial" w:hAnsi="Arial" w:cs="Arial"/>
          <w:sz w:val="24"/>
          <w:szCs w:val="24"/>
        </w:rPr>
        <w:t>En su momento, el Dr. Máximo Carvajal Contreras sostuvo que, es motivo de orgullo, que se logre materializar tan anhelado proyecto, con lo cual se demuestra a la ciudadanía de Tlaxcala, de México y de Latinoamérica, que aquí el Derecho es un estudio de excelencia, que en este programa educativo tienen una alta calidad académica, que se manifiesta en el desempeño de los egresados de las filas universitarias de la UAT.</w:t>
      </w:r>
    </w:p>
    <w:p w:rsidR="001B475C" w:rsidRPr="001B475C" w:rsidRDefault="001B475C" w:rsidP="001B475C">
      <w:pPr>
        <w:rPr>
          <w:rFonts w:ascii="Arial" w:hAnsi="Arial" w:cs="Arial"/>
          <w:sz w:val="24"/>
          <w:szCs w:val="24"/>
        </w:rPr>
      </w:pPr>
      <w:r w:rsidRPr="001B475C">
        <w:rPr>
          <w:rFonts w:ascii="Arial" w:hAnsi="Arial" w:cs="Arial"/>
          <w:sz w:val="24"/>
          <w:szCs w:val="24"/>
        </w:rPr>
        <w:t>“Hoy es un día de fiesta, ya que ésta presea que reciben es extraordinaria, pues sólo cinco instituciones mexicanas han conseguido obtenerla, porque es proceso difícil y se deben verificar 185 indicadores que conforman la autoevaluación y que después los pares acreditadores certifican que se cumplen, además de que pasan por tres cuerpos colegiados de quienes sobreviene el dictamen”, aseveró.</w:t>
      </w:r>
    </w:p>
    <w:p w:rsidR="001B475C" w:rsidRPr="001B475C" w:rsidRDefault="001B475C" w:rsidP="001B475C">
      <w:pPr>
        <w:rPr>
          <w:rFonts w:ascii="Arial" w:hAnsi="Arial" w:cs="Arial"/>
          <w:sz w:val="24"/>
          <w:szCs w:val="24"/>
        </w:rPr>
      </w:pPr>
      <w:r w:rsidRPr="001B475C">
        <w:rPr>
          <w:rFonts w:ascii="Arial" w:hAnsi="Arial" w:cs="Arial"/>
          <w:sz w:val="24"/>
          <w:szCs w:val="24"/>
        </w:rPr>
        <w:t>En su intervención, el Dr. Serafín Ortiz, Nivel II del Sistema Nacional de Investigadores (SNI), planteó que: “la calidad es ese vértice que se construye entre dos ejes, y que justo donde se cruzan, se adquiere la dualidad: la capacidad académica y la competitividad, ecuación que deriva en la formación de extraordinarios hombres y mujeres que desenvolverán dignamente, con el ejercicio de su profesión, el elevadísimo apotegma de la justicia social”.</w:t>
      </w:r>
    </w:p>
    <w:p w:rsidR="001B475C" w:rsidRPr="001B475C" w:rsidRDefault="001B475C" w:rsidP="001B475C">
      <w:pPr>
        <w:rPr>
          <w:rFonts w:ascii="Arial" w:hAnsi="Arial" w:cs="Arial"/>
          <w:sz w:val="24"/>
          <w:szCs w:val="24"/>
        </w:rPr>
      </w:pPr>
      <w:r w:rsidRPr="001B475C">
        <w:rPr>
          <w:rFonts w:ascii="Arial" w:hAnsi="Arial" w:cs="Arial"/>
          <w:sz w:val="24"/>
          <w:szCs w:val="24"/>
        </w:rPr>
        <w:lastRenderedPageBreak/>
        <w:t>Mencionó que se ha alcanzado la cúspide con esta acreditación internacional, sin embargo, hay que seguir trabajando en ese horizonte de la excelencia, para posicionar a este claustro como un espacio especializado en los órdenes del oficio de la academia, de la docencia y la producción del conocimiento, ya que: “la Universidad, es la palanca de acción que catapulta el desarrollo y también es el motor que lleva remolque el crecimiento de nuestra sociedad”, finalizó.</w:t>
      </w:r>
    </w:p>
    <w:p w:rsidR="001B475C" w:rsidRPr="001B475C" w:rsidRDefault="001B475C" w:rsidP="001B475C">
      <w:pPr>
        <w:rPr>
          <w:rFonts w:ascii="Arial" w:hAnsi="Arial" w:cs="Arial"/>
          <w:sz w:val="24"/>
          <w:szCs w:val="24"/>
        </w:rPr>
      </w:pPr>
      <w:r w:rsidRPr="001B475C">
        <w:rPr>
          <w:rFonts w:ascii="Arial" w:hAnsi="Arial" w:cs="Arial"/>
          <w:sz w:val="24"/>
          <w:szCs w:val="24"/>
        </w:rPr>
        <w:t>El Dr. Osvaldo Ramírez, Director de la Facultad de Derecho, Ciencias Políticas y Criminología, refirió que, este acto, se traduce en la concreción de una aspiración institucional pretendida desde hace varios años, motivo por el cual se tomó la decisión de participar, siempre con el respaldo de las autoridades universitarias para lograr este hecho trascendente.</w:t>
      </w:r>
    </w:p>
    <w:p w:rsidR="001B475C" w:rsidRPr="001B475C" w:rsidRDefault="001B475C" w:rsidP="001B475C">
      <w:pPr>
        <w:rPr>
          <w:rFonts w:ascii="Arial" w:hAnsi="Arial" w:cs="Arial"/>
          <w:sz w:val="24"/>
          <w:szCs w:val="24"/>
        </w:rPr>
      </w:pPr>
      <w:r w:rsidRPr="001B475C">
        <w:rPr>
          <w:rFonts w:ascii="Arial" w:hAnsi="Arial" w:cs="Arial"/>
          <w:sz w:val="24"/>
          <w:szCs w:val="24"/>
        </w:rPr>
        <w:t>Explicó que, la acreditación, es un reconocimiento público externo que realiza un organismo a un programa educativo que ha cumplido con altos estándares de excelencia y calidad, y que impacta positivamente en nuestra alma mater.</w:t>
      </w:r>
      <w:bookmarkStart w:id="0" w:name="_GoBack"/>
      <w:bookmarkEnd w:id="0"/>
    </w:p>
    <w:p w:rsidR="001B475C" w:rsidRDefault="001B475C" w:rsidP="001B475C">
      <w:pPr>
        <w:rPr>
          <w:rFonts w:ascii="Arial" w:hAnsi="Arial" w:cs="Arial"/>
          <w:sz w:val="24"/>
          <w:szCs w:val="24"/>
        </w:rPr>
      </w:pPr>
      <w:r w:rsidRPr="001B475C">
        <w:rPr>
          <w:rFonts w:ascii="Arial" w:hAnsi="Arial" w:cs="Arial"/>
          <w:sz w:val="24"/>
          <w:szCs w:val="24"/>
        </w:rPr>
        <w:t>A este evento, se dieron cita, el Dr. Enrique Vázquez Fernández, Coordinador de la División de Ciencias Sociales y Administrativas; el Dr. Alberto Lima Paul, Secretario de Facultad; y el Lic. Israel Márquez Corona, Coordinador de la Licenciatura en Derecho.</w:t>
      </w:r>
    </w:p>
    <w:p w:rsidR="006F628A" w:rsidRDefault="006F628A" w:rsidP="00C44842">
      <w:pPr>
        <w:rPr>
          <w:rFonts w:ascii="Arial" w:hAnsi="Arial" w:cs="Arial"/>
          <w:sz w:val="24"/>
          <w:szCs w:val="24"/>
        </w:rPr>
      </w:pPr>
    </w:p>
    <w:p w:rsidR="000E616C" w:rsidRPr="00161967" w:rsidRDefault="000E616C" w:rsidP="003F168D">
      <w:pPr>
        <w:rPr>
          <w:rFonts w:ascii="Arial" w:hAnsi="Arial" w:cs="Arial"/>
          <w:sz w:val="24"/>
          <w:szCs w:val="24"/>
        </w:rPr>
      </w:pPr>
    </w:p>
    <w:sectPr w:rsidR="000E616C" w:rsidRPr="00161967" w:rsidSect="009470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EB" w:rsidRDefault="008E29EB" w:rsidP="006530E4">
      <w:pPr>
        <w:spacing w:after="0" w:line="240" w:lineRule="auto"/>
      </w:pPr>
      <w:r>
        <w:separator/>
      </w:r>
    </w:p>
  </w:endnote>
  <w:endnote w:type="continuationSeparator" w:id="0">
    <w:p w:rsidR="008E29EB" w:rsidRDefault="008E29EB" w:rsidP="0065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EB" w:rsidRDefault="008E29EB" w:rsidP="006530E4">
      <w:pPr>
        <w:spacing w:after="0" w:line="240" w:lineRule="auto"/>
      </w:pPr>
      <w:r>
        <w:separator/>
      </w:r>
    </w:p>
  </w:footnote>
  <w:footnote w:type="continuationSeparator" w:id="0">
    <w:p w:rsidR="008E29EB" w:rsidRDefault="008E29EB" w:rsidP="00653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43EF"/>
    <w:rsid w:val="00012BF1"/>
    <w:rsid w:val="00020C62"/>
    <w:rsid w:val="000210A1"/>
    <w:rsid w:val="00035F6B"/>
    <w:rsid w:val="00037E35"/>
    <w:rsid w:val="00052099"/>
    <w:rsid w:val="000540E3"/>
    <w:rsid w:val="000600CA"/>
    <w:rsid w:val="000602C7"/>
    <w:rsid w:val="00061DEC"/>
    <w:rsid w:val="00072FCB"/>
    <w:rsid w:val="00074E6F"/>
    <w:rsid w:val="00077A9E"/>
    <w:rsid w:val="00083714"/>
    <w:rsid w:val="00086542"/>
    <w:rsid w:val="000951E6"/>
    <w:rsid w:val="000A18B9"/>
    <w:rsid w:val="000B11A3"/>
    <w:rsid w:val="000B11B2"/>
    <w:rsid w:val="000B52E9"/>
    <w:rsid w:val="000B5BE6"/>
    <w:rsid w:val="000C1022"/>
    <w:rsid w:val="000C1C3D"/>
    <w:rsid w:val="000C7040"/>
    <w:rsid w:val="000D523E"/>
    <w:rsid w:val="000E0608"/>
    <w:rsid w:val="000E0A1A"/>
    <w:rsid w:val="000E1C6A"/>
    <w:rsid w:val="000E616C"/>
    <w:rsid w:val="000F27E0"/>
    <w:rsid w:val="000F711E"/>
    <w:rsid w:val="00105AF1"/>
    <w:rsid w:val="00115016"/>
    <w:rsid w:val="00115F6E"/>
    <w:rsid w:val="00117B9B"/>
    <w:rsid w:val="001208D4"/>
    <w:rsid w:val="0012683D"/>
    <w:rsid w:val="00141636"/>
    <w:rsid w:val="001579DC"/>
    <w:rsid w:val="00161967"/>
    <w:rsid w:val="00163E1A"/>
    <w:rsid w:val="00173EF6"/>
    <w:rsid w:val="0018071D"/>
    <w:rsid w:val="001937AD"/>
    <w:rsid w:val="001B259E"/>
    <w:rsid w:val="001B43EF"/>
    <w:rsid w:val="001B475C"/>
    <w:rsid w:val="001B7236"/>
    <w:rsid w:val="001C3573"/>
    <w:rsid w:val="001C4C20"/>
    <w:rsid w:val="001C5A60"/>
    <w:rsid w:val="001C6F49"/>
    <w:rsid w:val="001C72A6"/>
    <w:rsid w:val="001C778F"/>
    <w:rsid w:val="001D1CA4"/>
    <w:rsid w:val="001E51FA"/>
    <w:rsid w:val="001E60D2"/>
    <w:rsid w:val="001F42C2"/>
    <w:rsid w:val="0020080D"/>
    <w:rsid w:val="002101FC"/>
    <w:rsid w:val="00215D33"/>
    <w:rsid w:val="00215E64"/>
    <w:rsid w:val="00227B5A"/>
    <w:rsid w:val="00235F13"/>
    <w:rsid w:val="00243210"/>
    <w:rsid w:val="002438A0"/>
    <w:rsid w:val="00243EBE"/>
    <w:rsid w:val="00253853"/>
    <w:rsid w:val="0025791B"/>
    <w:rsid w:val="00262858"/>
    <w:rsid w:val="00267805"/>
    <w:rsid w:val="00280324"/>
    <w:rsid w:val="002B2990"/>
    <w:rsid w:val="002B7D8E"/>
    <w:rsid w:val="002C0C98"/>
    <w:rsid w:val="002D156F"/>
    <w:rsid w:val="002D4BF0"/>
    <w:rsid w:val="002D5DCE"/>
    <w:rsid w:val="002D6CD5"/>
    <w:rsid w:val="002E5AEC"/>
    <w:rsid w:val="002E7C3B"/>
    <w:rsid w:val="002F1F7E"/>
    <w:rsid w:val="002F276E"/>
    <w:rsid w:val="002F7C79"/>
    <w:rsid w:val="00300E71"/>
    <w:rsid w:val="00301BD3"/>
    <w:rsid w:val="00304190"/>
    <w:rsid w:val="00304624"/>
    <w:rsid w:val="00340D78"/>
    <w:rsid w:val="0034475C"/>
    <w:rsid w:val="00351BB8"/>
    <w:rsid w:val="0035334A"/>
    <w:rsid w:val="00354562"/>
    <w:rsid w:val="00363809"/>
    <w:rsid w:val="00371B70"/>
    <w:rsid w:val="003765C6"/>
    <w:rsid w:val="00380DCE"/>
    <w:rsid w:val="003816CC"/>
    <w:rsid w:val="003817F2"/>
    <w:rsid w:val="0039118D"/>
    <w:rsid w:val="003A570E"/>
    <w:rsid w:val="003A75BA"/>
    <w:rsid w:val="003B13DD"/>
    <w:rsid w:val="003C020A"/>
    <w:rsid w:val="003C38D4"/>
    <w:rsid w:val="003C5440"/>
    <w:rsid w:val="003C6139"/>
    <w:rsid w:val="003D1ED7"/>
    <w:rsid w:val="003D3A36"/>
    <w:rsid w:val="003E4E29"/>
    <w:rsid w:val="003E51D8"/>
    <w:rsid w:val="003F168D"/>
    <w:rsid w:val="00400003"/>
    <w:rsid w:val="0041162E"/>
    <w:rsid w:val="00414AE3"/>
    <w:rsid w:val="00414E2D"/>
    <w:rsid w:val="00437AD7"/>
    <w:rsid w:val="00440298"/>
    <w:rsid w:val="0044226A"/>
    <w:rsid w:val="00443B14"/>
    <w:rsid w:val="00450BFF"/>
    <w:rsid w:val="00453D53"/>
    <w:rsid w:val="00454003"/>
    <w:rsid w:val="00456807"/>
    <w:rsid w:val="004569DC"/>
    <w:rsid w:val="004757A2"/>
    <w:rsid w:val="00487A4D"/>
    <w:rsid w:val="004901CA"/>
    <w:rsid w:val="004A2622"/>
    <w:rsid w:val="004A4811"/>
    <w:rsid w:val="004A4A1F"/>
    <w:rsid w:val="004B0BFF"/>
    <w:rsid w:val="004B4D5D"/>
    <w:rsid w:val="004B6C66"/>
    <w:rsid w:val="004D0726"/>
    <w:rsid w:val="004D1C09"/>
    <w:rsid w:val="004D1E43"/>
    <w:rsid w:val="004E2B6E"/>
    <w:rsid w:val="004F0B8B"/>
    <w:rsid w:val="004F191F"/>
    <w:rsid w:val="0050301B"/>
    <w:rsid w:val="00506A39"/>
    <w:rsid w:val="0051460E"/>
    <w:rsid w:val="00525BCB"/>
    <w:rsid w:val="0052778C"/>
    <w:rsid w:val="00531175"/>
    <w:rsid w:val="00531982"/>
    <w:rsid w:val="00551A26"/>
    <w:rsid w:val="0055363D"/>
    <w:rsid w:val="0055797B"/>
    <w:rsid w:val="00560B2D"/>
    <w:rsid w:val="00565EF9"/>
    <w:rsid w:val="00570B9D"/>
    <w:rsid w:val="00572910"/>
    <w:rsid w:val="005761F0"/>
    <w:rsid w:val="005864AC"/>
    <w:rsid w:val="0059280C"/>
    <w:rsid w:val="00595D2C"/>
    <w:rsid w:val="005A2757"/>
    <w:rsid w:val="005A72A4"/>
    <w:rsid w:val="005B242E"/>
    <w:rsid w:val="005C4E8C"/>
    <w:rsid w:val="005D36D9"/>
    <w:rsid w:val="005D7CD5"/>
    <w:rsid w:val="005E34B1"/>
    <w:rsid w:val="006053CA"/>
    <w:rsid w:val="00610B1B"/>
    <w:rsid w:val="00611B28"/>
    <w:rsid w:val="006161A8"/>
    <w:rsid w:val="00617F40"/>
    <w:rsid w:val="00620F95"/>
    <w:rsid w:val="006216F0"/>
    <w:rsid w:val="00623F3D"/>
    <w:rsid w:val="00630E6D"/>
    <w:rsid w:val="00637378"/>
    <w:rsid w:val="00640F37"/>
    <w:rsid w:val="00646190"/>
    <w:rsid w:val="00652EB6"/>
    <w:rsid w:val="006530E4"/>
    <w:rsid w:val="00653686"/>
    <w:rsid w:val="00656B9E"/>
    <w:rsid w:val="00665BE9"/>
    <w:rsid w:val="006758F1"/>
    <w:rsid w:val="00680354"/>
    <w:rsid w:val="006911FD"/>
    <w:rsid w:val="006972E4"/>
    <w:rsid w:val="006A074E"/>
    <w:rsid w:val="006A32D8"/>
    <w:rsid w:val="006A430C"/>
    <w:rsid w:val="006A7606"/>
    <w:rsid w:val="006B1282"/>
    <w:rsid w:val="006B153F"/>
    <w:rsid w:val="006B1C2B"/>
    <w:rsid w:val="006C308D"/>
    <w:rsid w:val="006C5962"/>
    <w:rsid w:val="006C7051"/>
    <w:rsid w:val="006D084C"/>
    <w:rsid w:val="006D2392"/>
    <w:rsid w:val="006E3440"/>
    <w:rsid w:val="006E3ECA"/>
    <w:rsid w:val="006E3F10"/>
    <w:rsid w:val="006E63F2"/>
    <w:rsid w:val="006E6E76"/>
    <w:rsid w:val="006F2DCB"/>
    <w:rsid w:val="006F5024"/>
    <w:rsid w:val="006F5D0A"/>
    <w:rsid w:val="006F628A"/>
    <w:rsid w:val="00705106"/>
    <w:rsid w:val="00705375"/>
    <w:rsid w:val="007108FA"/>
    <w:rsid w:val="007109C3"/>
    <w:rsid w:val="007110A4"/>
    <w:rsid w:val="00712834"/>
    <w:rsid w:val="00717DBF"/>
    <w:rsid w:val="00722721"/>
    <w:rsid w:val="0072442C"/>
    <w:rsid w:val="00726D00"/>
    <w:rsid w:val="007362A5"/>
    <w:rsid w:val="00740EE2"/>
    <w:rsid w:val="00747802"/>
    <w:rsid w:val="00751C40"/>
    <w:rsid w:val="00753E27"/>
    <w:rsid w:val="00756643"/>
    <w:rsid w:val="00756F3C"/>
    <w:rsid w:val="007605C2"/>
    <w:rsid w:val="00762C33"/>
    <w:rsid w:val="00766016"/>
    <w:rsid w:val="0077019E"/>
    <w:rsid w:val="00772612"/>
    <w:rsid w:val="00776870"/>
    <w:rsid w:val="007824CD"/>
    <w:rsid w:val="00785627"/>
    <w:rsid w:val="007907B6"/>
    <w:rsid w:val="00790FB9"/>
    <w:rsid w:val="007954DD"/>
    <w:rsid w:val="00795841"/>
    <w:rsid w:val="007A01EC"/>
    <w:rsid w:val="007A22B9"/>
    <w:rsid w:val="007B0222"/>
    <w:rsid w:val="007B64DB"/>
    <w:rsid w:val="007C5D21"/>
    <w:rsid w:val="007C7987"/>
    <w:rsid w:val="007E771D"/>
    <w:rsid w:val="007F023B"/>
    <w:rsid w:val="007F033C"/>
    <w:rsid w:val="007F6288"/>
    <w:rsid w:val="008037DF"/>
    <w:rsid w:val="00804E5A"/>
    <w:rsid w:val="00807817"/>
    <w:rsid w:val="00810312"/>
    <w:rsid w:val="00810CE5"/>
    <w:rsid w:val="00825C5C"/>
    <w:rsid w:val="00830552"/>
    <w:rsid w:val="00841E63"/>
    <w:rsid w:val="008519F3"/>
    <w:rsid w:val="0085321C"/>
    <w:rsid w:val="0085353E"/>
    <w:rsid w:val="00874B9B"/>
    <w:rsid w:val="008779A2"/>
    <w:rsid w:val="008812B3"/>
    <w:rsid w:val="008864BE"/>
    <w:rsid w:val="008A3285"/>
    <w:rsid w:val="008A51C8"/>
    <w:rsid w:val="008B09F2"/>
    <w:rsid w:val="008C0BE2"/>
    <w:rsid w:val="008C0E0C"/>
    <w:rsid w:val="008C5F81"/>
    <w:rsid w:val="008C72C1"/>
    <w:rsid w:val="008C74F1"/>
    <w:rsid w:val="008D3D11"/>
    <w:rsid w:val="008E1C91"/>
    <w:rsid w:val="008E29EB"/>
    <w:rsid w:val="008E2BC7"/>
    <w:rsid w:val="008E39C5"/>
    <w:rsid w:val="008F0560"/>
    <w:rsid w:val="009017D2"/>
    <w:rsid w:val="00904D72"/>
    <w:rsid w:val="0090675A"/>
    <w:rsid w:val="00907EA3"/>
    <w:rsid w:val="00921045"/>
    <w:rsid w:val="0092204A"/>
    <w:rsid w:val="009256E3"/>
    <w:rsid w:val="00926678"/>
    <w:rsid w:val="0092766A"/>
    <w:rsid w:val="00944F2E"/>
    <w:rsid w:val="00945007"/>
    <w:rsid w:val="009470BB"/>
    <w:rsid w:val="00947954"/>
    <w:rsid w:val="00953B82"/>
    <w:rsid w:val="0095548E"/>
    <w:rsid w:val="0096140D"/>
    <w:rsid w:val="00963992"/>
    <w:rsid w:val="0096408C"/>
    <w:rsid w:val="009644BF"/>
    <w:rsid w:val="00973343"/>
    <w:rsid w:val="00974817"/>
    <w:rsid w:val="009808C2"/>
    <w:rsid w:val="009852B9"/>
    <w:rsid w:val="00985EAE"/>
    <w:rsid w:val="009A270F"/>
    <w:rsid w:val="009A2F0D"/>
    <w:rsid w:val="009B4932"/>
    <w:rsid w:val="009B62A8"/>
    <w:rsid w:val="009C1443"/>
    <w:rsid w:val="009C678F"/>
    <w:rsid w:val="009D6C72"/>
    <w:rsid w:val="009E0F47"/>
    <w:rsid w:val="009E3231"/>
    <w:rsid w:val="009F5426"/>
    <w:rsid w:val="00A00656"/>
    <w:rsid w:val="00A05491"/>
    <w:rsid w:val="00A07A12"/>
    <w:rsid w:val="00A1321D"/>
    <w:rsid w:val="00A267B4"/>
    <w:rsid w:val="00A40969"/>
    <w:rsid w:val="00A440FF"/>
    <w:rsid w:val="00A515BB"/>
    <w:rsid w:val="00A554B1"/>
    <w:rsid w:val="00A61384"/>
    <w:rsid w:val="00A61FFA"/>
    <w:rsid w:val="00A630BF"/>
    <w:rsid w:val="00A6482B"/>
    <w:rsid w:val="00A64AFB"/>
    <w:rsid w:val="00A71877"/>
    <w:rsid w:val="00A72A29"/>
    <w:rsid w:val="00AB005B"/>
    <w:rsid w:val="00AB3E3A"/>
    <w:rsid w:val="00AB44AD"/>
    <w:rsid w:val="00AB668B"/>
    <w:rsid w:val="00AC45C0"/>
    <w:rsid w:val="00AD180B"/>
    <w:rsid w:val="00AE2D78"/>
    <w:rsid w:val="00AE612E"/>
    <w:rsid w:val="00AF3754"/>
    <w:rsid w:val="00B10C8C"/>
    <w:rsid w:val="00B11DC7"/>
    <w:rsid w:val="00B1752E"/>
    <w:rsid w:val="00B209D2"/>
    <w:rsid w:val="00B27BAA"/>
    <w:rsid w:val="00B54C45"/>
    <w:rsid w:val="00B618C2"/>
    <w:rsid w:val="00B61E63"/>
    <w:rsid w:val="00B7013E"/>
    <w:rsid w:val="00B77B88"/>
    <w:rsid w:val="00B84229"/>
    <w:rsid w:val="00B93C9C"/>
    <w:rsid w:val="00BA4DE3"/>
    <w:rsid w:val="00BA57A7"/>
    <w:rsid w:val="00BC37B9"/>
    <w:rsid w:val="00BC6D6A"/>
    <w:rsid w:val="00BE6C99"/>
    <w:rsid w:val="00BF6FAD"/>
    <w:rsid w:val="00BF7FB9"/>
    <w:rsid w:val="00C04D79"/>
    <w:rsid w:val="00C17365"/>
    <w:rsid w:val="00C273D2"/>
    <w:rsid w:val="00C27D60"/>
    <w:rsid w:val="00C30816"/>
    <w:rsid w:val="00C40898"/>
    <w:rsid w:val="00C424ED"/>
    <w:rsid w:val="00C44231"/>
    <w:rsid w:val="00C44842"/>
    <w:rsid w:val="00C471FB"/>
    <w:rsid w:val="00C52400"/>
    <w:rsid w:val="00C605C0"/>
    <w:rsid w:val="00C702FE"/>
    <w:rsid w:val="00C710D0"/>
    <w:rsid w:val="00C713EC"/>
    <w:rsid w:val="00C96647"/>
    <w:rsid w:val="00CA5886"/>
    <w:rsid w:val="00CB1986"/>
    <w:rsid w:val="00CC5D7C"/>
    <w:rsid w:val="00CD2D5D"/>
    <w:rsid w:val="00CD51F1"/>
    <w:rsid w:val="00CE38D2"/>
    <w:rsid w:val="00CF14D3"/>
    <w:rsid w:val="00CF3943"/>
    <w:rsid w:val="00CF6FC4"/>
    <w:rsid w:val="00D053E0"/>
    <w:rsid w:val="00D13797"/>
    <w:rsid w:val="00D14519"/>
    <w:rsid w:val="00D14DF0"/>
    <w:rsid w:val="00D1738F"/>
    <w:rsid w:val="00D22384"/>
    <w:rsid w:val="00D2347B"/>
    <w:rsid w:val="00D34C9E"/>
    <w:rsid w:val="00D359C8"/>
    <w:rsid w:val="00D4080E"/>
    <w:rsid w:val="00D47D0F"/>
    <w:rsid w:val="00D47FC0"/>
    <w:rsid w:val="00D51255"/>
    <w:rsid w:val="00D5145B"/>
    <w:rsid w:val="00D62441"/>
    <w:rsid w:val="00D640DA"/>
    <w:rsid w:val="00D6650C"/>
    <w:rsid w:val="00D742DC"/>
    <w:rsid w:val="00D95A8D"/>
    <w:rsid w:val="00DA39FA"/>
    <w:rsid w:val="00DB39FB"/>
    <w:rsid w:val="00DB59DE"/>
    <w:rsid w:val="00DB648E"/>
    <w:rsid w:val="00DC469D"/>
    <w:rsid w:val="00DD4DA8"/>
    <w:rsid w:val="00DD6788"/>
    <w:rsid w:val="00DD6FBD"/>
    <w:rsid w:val="00DE4480"/>
    <w:rsid w:val="00DE5828"/>
    <w:rsid w:val="00DF2033"/>
    <w:rsid w:val="00DF2F29"/>
    <w:rsid w:val="00DF6DA0"/>
    <w:rsid w:val="00E0331B"/>
    <w:rsid w:val="00E03D0B"/>
    <w:rsid w:val="00E06DB3"/>
    <w:rsid w:val="00E22DFB"/>
    <w:rsid w:val="00E27CC1"/>
    <w:rsid w:val="00E31B7B"/>
    <w:rsid w:val="00E32FCE"/>
    <w:rsid w:val="00E36FBE"/>
    <w:rsid w:val="00E40696"/>
    <w:rsid w:val="00E44A0B"/>
    <w:rsid w:val="00E44CD3"/>
    <w:rsid w:val="00E750CB"/>
    <w:rsid w:val="00E84B60"/>
    <w:rsid w:val="00E84D89"/>
    <w:rsid w:val="00E91515"/>
    <w:rsid w:val="00E92B5D"/>
    <w:rsid w:val="00E95EF5"/>
    <w:rsid w:val="00EA04C5"/>
    <w:rsid w:val="00EB0BA5"/>
    <w:rsid w:val="00EB3D01"/>
    <w:rsid w:val="00EB56B2"/>
    <w:rsid w:val="00EC166D"/>
    <w:rsid w:val="00EC69B7"/>
    <w:rsid w:val="00EC6F59"/>
    <w:rsid w:val="00EC7222"/>
    <w:rsid w:val="00EC72C2"/>
    <w:rsid w:val="00ED0457"/>
    <w:rsid w:val="00ED40EC"/>
    <w:rsid w:val="00ED595C"/>
    <w:rsid w:val="00ED7287"/>
    <w:rsid w:val="00EF593B"/>
    <w:rsid w:val="00F20CB6"/>
    <w:rsid w:val="00F222BC"/>
    <w:rsid w:val="00F2283D"/>
    <w:rsid w:val="00F30751"/>
    <w:rsid w:val="00F46176"/>
    <w:rsid w:val="00F52DDF"/>
    <w:rsid w:val="00F559B1"/>
    <w:rsid w:val="00F57C62"/>
    <w:rsid w:val="00F655DE"/>
    <w:rsid w:val="00F66258"/>
    <w:rsid w:val="00F70906"/>
    <w:rsid w:val="00F70B34"/>
    <w:rsid w:val="00F72422"/>
    <w:rsid w:val="00F75561"/>
    <w:rsid w:val="00F75EFD"/>
    <w:rsid w:val="00F8182B"/>
    <w:rsid w:val="00FA39D2"/>
    <w:rsid w:val="00FA7290"/>
    <w:rsid w:val="00FB26BC"/>
    <w:rsid w:val="00FD0572"/>
    <w:rsid w:val="00FE21D9"/>
    <w:rsid w:val="00FE6D70"/>
    <w:rsid w:val="00FF32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252E"/>
  <w15:docId w15:val="{D7CAAEC4-9ABB-49E7-8C6B-E052A571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E3"/>
  </w:style>
  <w:style w:type="paragraph" w:styleId="Heading1">
    <w:name w:val="heading 1"/>
    <w:basedOn w:val="Normal"/>
    <w:next w:val="Normal"/>
    <w:link w:val="Heading1Char"/>
    <w:uiPriority w:val="9"/>
    <w:qFormat/>
    <w:rsid w:val="00414AE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14AE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14AE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14AE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14AE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14AE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14AE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14AE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14AE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EF"/>
    <w:rPr>
      <w:color w:val="0563C1" w:themeColor="hyperlink"/>
      <w:u w:val="single"/>
    </w:rPr>
  </w:style>
  <w:style w:type="character" w:customStyle="1" w:styleId="Heading1Char">
    <w:name w:val="Heading 1 Char"/>
    <w:basedOn w:val="DefaultParagraphFont"/>
    <w:link w:val="Heading1"/>
    <w:uiPriority w:val="9"/>
    <w:rsid w:val="00414AE3"/>
    <w:rPr>
      <w:rFonts w:asciiTheme="majorHAnsi" w:eastAsiaTheme="majorEastAsia" w:hAnsiTheme="majorHAnsi" w:cstheme="majorBidi"/>
      <w:b/>
      <w:bCs/>
      <w:caps/>
      <w:spacing w:val="4"/>
      <w:sz w:val="28"/>
      <w:szCs w:val="28"/>
    </w:rPr>
  </w:style>
  <w:style w:type="character" w:customStyle="1" w:styleId="watch-title">
    <w:name w:val="watch-title"/>
    <w:basedOn w:val="DefaultParagraphFont"/>
    <w:rsid w:val="0044226A"/>
  </w:style>
  <w:style w:type="character" w:customStyle="1" w:styleId="Heading2Char">
    <w:name w:val="Heading 2 Char"/>
    <w:basedOn w:val="DefaultParagraphFont"/>
    <w:link w:val="Heading2"/>
    <w:uiPriority w:val="9"/>
    <w:semiHidden/>
    <w:rsid w:val="00414AE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14AE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14AE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14AE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14AE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14AE3"/>
    <w:rPr>
      <w:i/>
      <w:iCs/>
    </w:rPr>
  </w:style>
  <w:style w:type="character" w:customStyle="1" w:styleId="Heading8Char">
    <w:name w:val="Heading 8 Char"/>
    <w:basedOn w:val="DefaultParagraphFont"/>
    <w:link w:val="Heading8"/>
    <w:uiPriority w:val="9"/>
    <w:semiHidden/>
    <w:rsid w:val="00414AE3"/>
    <w:rPr>
      <w:b/>
      <w:bCs/>
    </w:rPr>
  </w:style>
  <w:style w:type="character" w:customStyle="1" w:styleId="Heading9Char">
    <w:name w:val="Heading 9 Char"/>
    <w:basedOn w:val="DefaultParagraphFont"/>
    <w:link w:val="Heading9"/>
    <w:uiPriority w:val="9"/>
    <w:semiHidden/>
    <w:rsid w:val="00414AE3"/>
    <w:rPr>
      <w:i/>
      <w:iCs/>
    </w:rPr>
  </w:style>
  <w:style w:type="paragraph" w:styleId="Caption">
    <w:name w:val="caption"/>
    <w:basedOn w:val="Normal"/>
    <w:next w:val="Normal"/>
    <w:uiPriority w:val="35"/>
    <w:semiHidden/>
    <w:unhideWhenUsed/>
    <w:qFormat/>
    <w:rsid w:val="00414AE3"/>
    <w:rPr>
      <w:b/>
      <w:bCs/>
      <w:sz w:val="18"/>
      <w:szCs w:val="18"/>
    </w:rPr>
  </w:style>
  <w:style w:type="paragraph" w:styleId="Title">
    <w:name w:val="Title"/>
    <w:basedOn w:val="Normal"/>
    <w:next w:val="Normal"/>
    <w:link w:val="TitleChar"/>
    <w:uiPriority w:val="10"/>
    <w:qFormat/>
    <w:rsid w:val="00414AE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14AE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14AE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4AE3"/>
    <w:rPr>
      <w:rFonts w:asciiTheme="majorHAnsi" w:eastAsiaTheme="majorEastAsia" w:hAnsiTheme="majorHAnsi" w:cstheme="majorBidi"/>
      <w:sz w:val="24"/>
      <w:szCs w:val="24"/>
    </w:rPr>
  </w:style>
  <w:style w:type="character" w:styleId="Strong">
    <w:name w:val="Strong"/>
    <w:basedOn w:val="DefaultParagraphFont"/>
    <w:uiPriority w:val="22"/>
    <w:qFormat/>
    <w:rsid w:val="00414AE3"/>
    <w:rPr>
      <w:b/>
      <w:bCs/>
      <w:color w:val="auto"/>
    </w:rPr>
  </w:style>
  <w:style w:type="character" w:styleId="Emphasis">
    <w:name w:val="Emphasis"/>
    <w:basedOn w:val="DefaultParagraphFont"/>
    <w:uiPriority w:val="20"/>
    <w:qFormat/>
    <w:rsid w:val="00414AE3"/>
    <w:rPr>
      <w:i/>
      <w:iCs/>
      <w:color w:val="auto"/>
    </w:rPr>
  </w:style>
  <w:style w:type="paragraph" w:styleId="NoSpacing">
    <w:name w:val="No Spacing"/>
    <w:uiPriority w:val="1"/>
    <w:qFormat/>
    <w:rsid w:val="00414AE3"/>
    <w:pPr>
      <w:spacing w:after="0" w:line="240" w:lineRule="auto"/>
    </w:pPr>
  </w:style>
  <w:style w:type="paragraph" w:styleId="Quote">
    <w:name w:val="Quote"/>
    <w:basedOn w:val="Normal"/>
    <w:next w:val="Normal"/>
    <w:link w:val="QuoteChar"/>
    <w:uiPriority w:val="29"/>
    <w:qFormat/>
    <w:rsid w:val="00414A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14AE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14A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14AE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14AE3"/>
    <w:rPr>
      <w:i/>
      <w:iCs/>
      <w:color w:val="auto"/>
    </w:rPr>
  </w:style>
  <w:style w:type="character" w:styleId="IntenseEmphasis">
    <w:name w:val="Intense Emphasis"/>
    <w:basedOn w:val="DefaultParagraphFont"/>
    <w:uiPriority w:val="21"/>
    <w:qFormat/>
    <w:rsid w:val="00414AE3"/>
    <w:rPr>
      <w:b/>
      <w:bCs/>
      <w:i/>
      <w:iCs/>
      <w:color w:val="auto"/>
    </w:rPr>
  </w:style>
  <w:style w:type="character" w:styleId="SubtleReference">
    <w:name w:val="Subtle Reference"/>
    <w:basedOn w:val="DefaultParagraphFont"/>
    <w:uiPriority w:val="31"/>
    <w:qFormat/>
    <w:rsid w:val="00414AE3"/>
    <w:rPr>
      <w:smallCaps/>
      <w:color w:val="auto"/>
      <w:u w:val="single" w:color="7F7F7F" w:themeColor="text1" w:themeTint="80"/>
    </w:rPr>
  </w:style>
  <w:style w:type="character" w:styleId="IntenseReference">
    <w:name w:val="Intense Reference"/>
    <w:basedOn w:val="DefaultParagraphFont"/>
    <w:uiPriority w:val="32"/>
    <w:qFormat/>
    <w:rsid w:val="00414AE3"/>
    <w:rPr>
      <w:b/>
      <w:bCs/>
      <w:smallCaps/>
      <w:color w:val="auto"/>
      <w:u w:val="single"/>
    </w:rPr>
  </w:style>
  <w:style w:type="character" w:styleId="BookTitle">
    <w:name w:val="Book Title"/>
    <w:basedOn w:val="DefaultParagraphFont"/>
    <w:uiPriority w:val="33"/>
    <w:qFormat/>
    <w:rsid w:val="00414AE3"/>
    <w:rPr>
      <w:b/>
      <w:bCs/>
      <w:smallCaps/>
      <w:color w:val="auto"/>
    </w:rPr>
  </w:style>
  <w:style w:type="paragraph" w:styleId="TOCHeading">
    <w:name w:val="TOC Heading"/>
    <w:basedOn w:val="Heading1"/>
    <w:next w:val="Normal"/>
    <w:uiPriority w:val="39"/>
    <w:semiHidden/>
    <w:unhideWhenUsed/>
    <w:qFormat/>
    <w:rsid w:val="00414AE3"/>
    <w:pPr>
      <w:outlineLvl w:val="9"/>
    </w:pPr>
  </w:style>
  <w:style w:type="paragraph" w:styleId="Header">
    <w:name w:val="header"/>
    <w:basedOn w:val="Normal"/>
    <w:link w:val="HeaderChar"/>
    <w:uiPriority w:val="99"/>
    <w:unhideWhenUsed/>
    <w:rsid w:val="006530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30E4"/>
  </w:style>
  <w:style w:type="paragraph" w:styleId="Footer">
    <w:name w:val="footer"/>
    <w:basedOn w:val="Normal"/>
    <w:link w:val="FooterChar"/>
    <w:uiPriority w:val="99"/>
    <w:unhideWhenUsed/>
    <w:rsid w:val="006530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30E4"/>
  </w:style>
  <w:style w:type="character" w:customStyle="1" w:styleId="apple-converted-space">
    <w:name w:val="apple-converted-space"/>
    <w:basedOn w:val="DefaultParagraphFont"/>
    <w:rsid w:val="00705375"/>
  </w:style>
  <w:style w:type="character" w:customStyle="1" w:styleId="il">
    <w:name w:val="il"/>
    <w:basedOn w:val="DefaultParagraphFont"/>
    <w:rsid w:val="00EC72C2"/>
  </w:style>
  <w:style w:type="paragraph" w:styleId="BalloonText">
    <w:name w:val="Balloon Text"/>
    <w:basedOn w:val="Normal"/>
    <w:link w:val="BalloonTextChar"/>
    <w:uiPriority w:val="99"/>
    <w:semiHidden/>
    <w:unhideWhenUsed/>
    <w:rsid w:val="0057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709">
      <w:bodyDiv w:val="1"/>
      <w:marLeft w:val="0"/>
      <w:marRight w:val="0"/>
      <w:marTop w:val="0"/>
      <w:marBottom w:val="0"/>
      <w:divBdr>
        <w:top w:val="none" w:sz="0" w:space="0" w:color="auto"/>
        <w:left w:val="none" w:sz="0" w:space="0" w:color="auto"/>
        <w:bottom w:val="none" w:sz="0" w:space="0" w:color="auto"/>
        <w:right w:val="none" w:sz="0" w:space="0" w:color="auto"/>
      </w:divBdr>
    </w:div>
    <w:div w:id="286855471">
      <w:bodyDiv w:val="1"/>
      <w:marLeft w:val="0"/>
      <w:marRight w:val="0"/>
      <w:marTop w:val="0"/>
      <w:marBottom w:val="0"/>
      <w:divBdr>
        <w:top w:val="none" w:sz="0" w:space="0" w:color="auto"/>
        <w:left w:val="none" w:sz="0" w:space="0" w:color="auto"/>
        <w:bottom w:val="none" w:sz="0" w:space="0" w:color="auto"/>
        <w:right w:val="none" w:sz="0" w:space="0" w:color="auto"/>
      </w:divBdr>
    </w:div>
    <w:div w:id="299649518">
      <w:bodyDiv w:val="1"/>
      <w:marLeft w:val="0"/>
      <w:marRight w:val="0"/>
      <w:marTop w:val="0"/>
      <w:marBottom w:val="0"/>
      <w:divBdr>
        <w:top w:val="none" w:sz="0" w:space="0" w:color="auto"/>
        <w:left w:val="none" w:sz="0" w:space="0" w:color="auto"/>
        <w:bottom w:val="none" w:sz="0" w:space="0" w:color="auto"/>
        <w:right w:val="none" w:sz="0" w:space="0" w:color="auto"/>
      </w:divBdr>
    </w:div>
    <w:div w:id="351037561">
      <w:bodyDiv w:val="1"/>
      <w:marLeft w:val="0"/>
      <w:marRight w:val="0"/>
      <w:marTop w:val="0"/>
      <w:marBottom w:val="0"/>
      <w:divBdr>
        <w:top w:val="none" w:sz="0" w:space="0" w:color="auto"/>
        <w:left w:val="none" w:sz="0" w:space="0" w:color="auto"/>
        <w:bottom w:val="none" w:sz="0" w:space="0" w:color="auto"/>
        <w:right w:val="none" w:sz="0" w:space="0" w:color="auto"/>
      </w:divBdr>
    </w:div>
    <w:div w:id="463502320">
      <w:bodyDiv w:val="1"/>
      <w:marLeft w:val="0"/>
      <w:marRight w:val="0"/>
      <w:marTop w:val="0"/>
      <w:marBottom w:val="0"/>
      <w:divBdr>
        <w:top w:val="none" w:sz="0" w:space="0" w:color="auto"/>
        <w:left w:val="none" w:sz="0" w:space="0" w:color="auto"/>
        <w:bottom w:val="none" w:sz="0" w:space="0" w:color="auto"/>
        <w:right w:val="none" w:sz="0" w:space="0" w:color="auto"/>
      </w:divBdr>
      <w:divsChild>
        <w:div w:id="58990114">
          <w:marLeft w:val="0"/>
          <w:marRight w:val="0"/>
          <w:marTop w:val="0"/>
          <w:marBottom w:val="0"/>
          <w:divBdr>
            <w:top w:val="none" w:sz="0" w:space="0" w:color="auto"/>
            <w:left w:val="none" w:sz="0" w:space="0" w:color="auto"/>
            <w:bottom w:val="none" w:sz="0" w:space="0" w:color="auto"/>
            <w:right w:val="none" w:sz="0" w:space="0" w:color="auto"/>
          </w:divBdr>
        </w:div>
        <w:div w:id="243420605">
          <w:marLeft w:val="0"/>
          <w:marRight w:val="0"/>
          <w:marTop w:val="0"/>
          <w:marBottom w:val="0"/>
          <w:divBdr>
            <w:top w:val="none" w:sz="0" w:space="0" w:color="auto"/>
            <w:left w:val="none" w:sz="0" w:space="0" w:color="auto"/>
            <w:bottom w:val="none" w:sz="0" w:space="0" w:color="auto"/>
            <w:right w:val="none" w:sz="0" w:space="0" w:color="auto"/>
          </w:divBdr>
        </w:div>
        <w:div w:id="1744638878">
          <w:marLeft w:val="0"/>
          <w:marRight w:val="0"/>
          <w:marTop w:val="0"/>
          <w:marBottom w:val="0"/>
          <w:divBdr>
            <w:top w:val="none" w:sz="0" w:space="0" w:color="auto"/>
            <w:left w:val="none" w:sz="0" w:space="0" w:color="auto"/>
            <w:bottom w:val="none" w:sz="0" w:space="0" w:color="auto"/>
            <w:right w:val="none" w:sz="0" w:space="0" w:color="auto"/>
          </w:divBdr>
        </w:div>
      </w:divsChild>
    </w:div>
    <w:div w:id="476268000">
      <w:bodyDiv w:val="1"/>
      <w:marLeft w:val="0"/>
      <w:marRight w:val="0"/>
      <w:marTop w:val="0"/>
      <w:marBottom w:val="0"/>
      <w:divBdr>
        <w:top w:val="none" w:sz="0" w:space="0" w:color="auto"/>
        <w:left w:val="none" w:sz="0" w:space="0" w:color="auto"/>
        <w:bottom w:val="none" w:sz="0" w:space="0" w:color="auto"/>
        <w:right w:val="none" w:sz="0" w:space="0" w:color="auto"/>
      </w:divBdr>
    </w:div>
    <w:div w:id="890119219">
      <w:bodyDiv w:val="1"/>
      <w:marLeft w:val="0"/>
      <w:marRight w:val="0"/>
      <w:marTop w:val="0"/>
      <w:marBottom w:val="0"/>
      <w:divBdr>
        <w:top w:val="none" w:sz="0" w:space="0" w:color="auto"/>
        <w:left w:val="none" w:sz="0" w:space="0" w:color="auto"/>
        <w:bottom w:val="none" w:sz="0" w:space="0" w:color="auto"/>
        <w:right w:val="none" w:sz="0" w:space="0" w:color="auto"/>
      </w:divBdr>
    </w:div>
    <w:div w:id="1020623515">
      <w:bodyDiv w:val="1"/>
      <w:marLeft w:val="0"/>
      <w:marRight w:val="0"/>
      <w:marTop w:val="0"/>
      <w:marBottom w:val="0"/>
      <w:divBdr>
        <w:top w:val="none" w:sz="0" w:space="0" w:color="auto"/>
        <w:left w:val="none" w:sz="0" w:space="0" w:color="auto"/>
        <w:bottom w:val="none" w:sz="0" w:space="0" w:color="auto"/>
        <w:right w:val="none" w:sz="0" w:space="0" w:color="auto"/>
      </w:divBdr>
    </w:div>
    <w:div w:id="1471166692">
      <w:bodyDiv w:val="1"/>
      <w:marLeft w:val="0"/>
      <w:marRight w:val="0"/>
      <w:marTop w:val="0"/>
      <w:marBottom w:val="0"/>
      <w:divBdr>
        <w:top w:val="none" w:sz="0" w:space="0" w:color="auto"/>
        <w:left w:val="none" w:sz="0" w:space="0" w:color="auto"/>
        <w:bottom w:val="none" w:sz="0" w:space="0" w:color="auto"/>
        <w:right w:val="none" w:sz="0" w:space="0" w:color="auto"/>
      </w:divBdr>
    </w:div>
    <w:div w:id="1542786416">
      <w:bodyDiv w:val="1"/>
      <w:marLeft w:val="0"/>
      <w:marRight w:val="0"/>
      <w:marTop w:val="0"/>
      <w:marBottom w:val="0"/>
      <w:divBdr>
        <w:top w:val="none" w:sz="0" w:space="0" w:color="auto"/>
        <w:left w:val="none" w:sz="0" w:space="0" w:color="auto"/>
        <w:bottom w:val="none" w:sz="0" w:space="0" w:color="auto"/>
        <w:right w:val="none" w:sz="0" w:space="0" w:color="auto"/>
      </w:divBdr>
    </w:div>
    <w:div w:id="1557660276">
      <w:bodyDiv w:val="1"/>
      <w:marLeft w:val="0"/>
      <w:marRight w:val="0"/>
      <w:marTop w:val="0"/>
      <w:marBottom w:val="0"/>
      <w:divBdr>
        <w:top w:val="none" w:sz="0" w:space="0" w:color="auto"/>
        <w:left w:val="none" w:sz="0" w:space="0" w:color="auto"/>
        <w:bottom w:val="none" w:sz="0" w:space="0" w:color="auto"/>
        <w:right w:val="none" w:sz="0" w:space="0" w:color="auto"/>
      </w:divBdr>
    </w:div>
    <w:div w:id="1561549037">
      <w:bodyDiv w:val="1"/>
      <w:marLeft w:val="0"/>
      <w:marRight w:val="0"/>
      <w:marTop w:val="0"/>
      <w:marBottom w:val="0"/>
      <w:divBdr>
        <w:top w:val="none" w:sz="0" w:space="0" w:color="auto"/>
        <w:left w:val="none" w:sz="0" w:space="0" w:color="auto"/>
        <w:bottom w:val="none" w:sz="0" w:space="0" w:color="auto"/>
        <w:right w:val="none" w:sz="0" w:space="0" w:color="auto"/>
      </w:divBdr>
    </w:div>
    <w:div w:id="1789083085">
      <w:bodyDiv w:val="1"/>
      <w:marLeft w:val="0"/>
      <w:marRight w:val="0"/>
      <w:marTop w:val="0"/>
      <w:marBottom w:val="0"/>
      <w:divBdr>
        <w:top w:val="none" w:sz="0" w:space="0" w:color="auto"/>
        <w:left w:val="none" w:sz="0" w:space="0" w:color="auto"/>
        <w:bottom w:val="none" w:sz="0" w:space="0" w:color="auto"/>
        <w:right w:val="none" w:sz="0" w:space="0" w:color="auto"/>
      </w:divBdr>
    </w:div>
    <w:div w:id="19422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4796-0265-4967-9899-06E3600D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PERIODISTA</dc:creator>
  <cp:keywords/>
  <dc:description/>
  <cp:lastModifiedBy>Pedro Morales</cp:lastModifiedBy>
  <cp:revision>292</cp:revision>
  <dcterms:created xsi:type="dcterms:W3CDTF">2015-07-12T17:36:00Z</dcterms:created>
  <dcterms:modified xsi:type="dcterms:W3CDTF">2018-05-27T19:44:00Z</dcterms:modified>
</cp:coreProperties>
</file>